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A668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CS-40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Relational Database Management Systems Lab</w:t>
      </w:r>
    </w:p>
    <w:p w14:paraId="0A84BEC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8"/>
        <w:tblpPr w:leftFromText="180" w:rightFromText="180" w:vertAnchor="text" w:horzAnchor="margin" w:tblpXSpec="center" w:tblpY="118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976"/>
        <w:gridCol w:w="2552"/>
        <w:gridCol w:w="1417"/>
      </w:tblGrid>
      <w:tr w14:paraId="2F62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35" w:type="dxa"/>
          </w:tcPr>
          <w:p w14:paraId="21D427FC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Course Title :</w:t>
            </w:r>
          </w:p>
        </w:tc>
        <w:tc>
          <w:tcPr>
            <w:tcW w:w="2976" w:type="dxa"/>
          </w:tcPr>
          <w:p w14:paraId="772D7089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Relational database management systems Lab</w:t>
            </w:r>
          </w:p>
        </w:tc>
        <w:tc>
          <w:tcPr>
            <w:tcW w:w="2552" w:type="dxa"/>
          </w:tcPr>
          <w:p w14:paraId="7BC867E2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Course Code :</w:t>
            </w:r>
          </w:p>
        </w:tc>
        <w:tc>
          <w:tcPr>
            <w:tcW w:w="1417" w:type="dxa"/>
          </w:tcPr>
          <w:p w14:paraId="7574EB9B"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CS-40</w:t>
            </w:r>
            <w:r>
              <w:rPr>
                <w:rFonts w:hint="default"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7</w:t>
            </w:r>
          </w:p>
        </w:tc>
      </w:tr>
      <w:tr w14:paraId="17622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3196DCEA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Semester :</w:t>
            </w:r>
          </w:p>
        </w:tc>
        <w:tc>
          <w:tcPr>
            <w:tcW w:w="2976" w:type="dxa"/>
          </w:tcPr>
          <w:p w14:paraId="79A2E676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III Semester</w:t>
            </w:r>
          </w:p>
        </w:tc>
        <w:tc>
          <w:tcPr>
            <w:tcW w:w="2552" w:type="dxa"/>
          </w:tcPr>
          <w:p w14:paraId="519C57C0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Course Group :</w:t>
            </w:r>
          </w:p>
        </w:tc>
        <w:tc>
          <w:tcPr>
            <w:tcW w:w="1417" w:type="dxa"/>
          </w:tcPr>
          <w:p w14:paraId="07D72DDC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Practical</w:t>
            </w:r>
          </w:p>
        </w:tc>
      </w:tr>
      <w:tr w14:paraId="5A7C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152F01B9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Teaching Scheme in Periods(L:T:P) :</w:t>
            </w:r>
          </w:p>
        </w:tc>
        <w:tc>
          <w:tcPr>
            <w:tcW w:w="2976" w:type="dxa"/>
          </w:tcPr>
          <w:p w14:paraId="459A7FE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1:0:2</w:t>
            </w:r>
          </w:p>
        </w:tc>
        <w:tc>
          <w:tcPr>
            <w:tcW w:w="2552" w:type="dxa"/>
          </w:tcPr>
          <w:p w14:paraId="3969265C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Credits :</w:t>
            </w:r>
          </w:p>
        </w:tc>
        <w:tc>
          <w:tcPr>
            <w:tcW w:w="1417" w:type="dxa"/>
          </w:tcPr>
          <w:p w14:paraId="55FFB646">
            <w:pPr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2</w:t>
            </w:r>
          </w:p>
        </w:tc>
      </w:tr>
      <w:tr w14:paraId="28E0F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7755414C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 xml:space="preserve">Methodology :                </w:t>
            </w:r>
          </w:p>
        </w:tc>
        <w:tc>
          <w:tcPr>
            <w:tcW w:w="2976" w:type="dxa"/>
          </w:tcPr>
          <w:p w14:paraId="36117D59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Lecture+ Practical</w:t>
            </w:r>
          </w:p>
        </w:tc>
        <w:tc>
          <w:tcPr>
            <w:tcW w:w="2552" w:type="dxa"/>
          </w:tcPr>
          <w:p w14:paraId="36313D59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Total Contact Periods :</w:t>
            </w:r>
          </w:p>
        </w:tc>
        <w:tc>
          <w:tcPr>
            <w:tcW w:w="1417" w:type="dxa"/>
          </w:tcPr>
          <w:p w14:paraId="4FDAA73B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45 Periods</w:t>
            </w:r>
          </w:p>
        </w:tc>
      </w:tr>
      <w:tr w14:paraId="4EAD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319A0686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 xml:space="preserve">CIE :                                         </w:t>
            </w:r>
          </w:p>
        </w:tc>
        <w:tc>
          <w:tcPr>
            <w:tcW w:w="2976" w:type="dxa"/>
          </w:tcPr>
          <w:p w14:paraId="088DD046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60 Marks</w:t>
            </w:r>
          </w:p>
        </w:tc>
        <w:tc>
          <w:tcPr>
            <w:tcW w:w="2552" w:type="dxa"/>
          </w:tcPr>
          <w:p w14:paraId="38BBC6ED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SEE :</w:t>
            </w:r>
          </w:p>
        </w:tc>
        <w:tc>
          <w:tcPr>
            <w:tcW w:w="1417" w:type="dxa"/>
          </w:tcPr>
          <w:p w14:paraId="3EE0CD8D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40 Marks</w:t>
            </w:r>
          </w:p>
        </w:tc>
      </w:tr>
    </w:tbl>
    <w:p w14:paraId="050EE84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60DA7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2CAF93AF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0"/>
                <w:szCs w:val="20"/>
                <w:lang w:val="en-IN"/>
              </w:rPr>
            </w:pPr>
            <w:r>
              <w:rPr>
                <w:rFonts w:ascii="Times New Roman" w:hAnsi="Times New Roman" w:eastAsia="Times New Roman"/>
                <w:b/>
                <w:lang w:val="en-IN"/>
              </w:rPr>
              <w:t>Pre requisites</w:t>
            </w:r>
          </w:p>
        </w:tc>
      </w:tr>
    </w:tbl>
    <w:p w14:paraId="59DD7B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Knowledge of basics DBMS theoretical concepts.</w:t>
      </w:r>
    </w:p>
    <w:p w14:paraId="5CCE0C6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Course Content and Blue Print of Marks for SEE</w:t>
      </w:r>
    </w:p>
    <w:tbl>
      <w:tblPr>
        <w:tblStyle w:val="3"/>
        <w:tblW w:w="924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12"/>
        <w:gridCol w:w="990"/>
        <w:gridCol w:w="963"/>
        <w:gridCol w:w="1269"/>
        <w:gridCol w:w="961"/>
        <w:gridCol w:w="1249"/>
        <w:gridCol w:w="1650"/>
      </w:tblGrid>
      <w:tr w14:paraId="28293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B4F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Unit No</w:t>
            </w:r>
          </w:p>
        </w:tc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13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62B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Hours/</w:t>
            </w:r>
          </w:p>
        </w:tc>
        <w:tc>
          <w:tcPr>
            <w:tcW w:w="31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DA3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Marks for SEE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607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Marks</w:t>
            </w:r>
          </w:p>
        </w:tc>
        <w:tc>
          <w:tcPr>
            <w:tcW w:w="1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562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%Weightage</w:t>
            </w:r>
          </w:p>
        </w:tc>
      </w:tr>
      <w:tr w14:paraId="664ED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A7783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8D3F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55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Periods</w:t>
            </w:r>
          </w:p>
        </w:tc>
        <w:tc>
          <w:tcPr>
            <w:tcW w:w="3188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145F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A4C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weightage</w:t>
            </w:r>
          </w:p>
        </w:tc>
        <w:tc>
          <w:tcPr>
            <w:tcW w:w="1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77045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C68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3E037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8BE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128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B63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Coding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59D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Execution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A5D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Viva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6E3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IN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46B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IN"/>
              </w:rPr>
              <w:t> </w:t>
            </w:r>
          </w:p>
        </w:tc>
      </w:tr>
      <w:tr w14:paraId="2C463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E73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228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RDBMS LAB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03EB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A25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5FA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48D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A7D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6D8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14:paraId="20C70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719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GB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25C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07C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59C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D40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667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35CA21B6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bidi="te-IN"/>
        </w:rPr>
      </w:pPr>
    </w:p>
    <w:tbl>
      <w:tblPr>
        <w:tblStyle w:val="8"/>
        <w:tblpPr w:leftFromText="180" w:rightFromText="180" w:vertAnchor="text" w:horzAnchor="margin" w:tblpY="1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CB52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" w:hRule="atLeast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0C21191D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lang w:val="en-IN"/>
              </w:rPr>
              <w:t>Course Outcomes</w:t>
            </w:r>
          </w:p>
        </w:tc>
      </w:tr>
    </w:tbl>
    <w:p w14:paraId="7679B0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NewRomanPSMT" w:hAnsi="TimesNewRomanPSMT" w:cs="TimesNewRomanPSMT"/>
          <w:sz w:val="24"/>
          <w:szCs w:val="24"/>
        </w:rPr>
        <w:t>On completion of the course, the student should be able to;</w:t>
      </w: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8"/>
        <w:tblW w:w="7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6607"/>
      </w:tblGrid>
      <w:tr w14:paraId="6C52B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49B933BA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lang w:val="en-IN"/>
              </w:rPr>
              <w:t>CO’s</w:t>
            </w:r>
          </w:p>
        </w:tc>
        <w:tc>
          <w:tcPr>
            <w:tcW w:w="6607" w:type="dxa"/>
          </w:tcPr>
          <w:p w14:paraId="4F699CB2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Description</w:t>
            </w:r>
          </w:p>
        </w:tc>
      </w:tr>
      <w:tr w14:paraId="7214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19004E7A">
            <w:pPr>
              <w:spacing w:after="0" w:line="276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CO1</w:t>
            </w:r>
          </w:p>
        </w:tc>
        <w:tc>
          <w:tcPr>
            <w:tcW w:w="6607" w:type="dxa"/>
          </w:tcPr>
          <w:p w14:paraId="3EA5476F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 xml:space="preserve">Use the concepts of </w:t>
            </w: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database technologies.</w:t>
            </w:r>
          </w:p>
        </w:tc>
      </w:tr>
      <w:tr w14:paraId="2B00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50FC78B0">
            <w:pPr>
              <w:spacing w:after="0" w:line="240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CO2</w:t>
            </w:r>
          </w:p>
        </w:tc>
        <w:tc>
          <w:tcPr>
            <w:tcW w:w="6607" w:type="dxa"/>
          </w:tcPr>
          <w:p w14:paraId="658A0C5D">
            <w:pPr>
              <w:pStyle w:val="10"/>
              <w:spacing w:line="276" w:lineRule="auto"/>
              <w:ind w:right="98"/>
              <w:jc w:val="both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Implement ER diagrams</w:t>
            </w:r>
          </w:p>
        </w:tc>
      </w:tr>
      <w:tr w14:paraId="48E2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4075CDA2">
            <w:pPr>
              <w:spacing w:after="0" w:line="276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CO3</w:t>
            </w:r>
          </w:p>
        </w:tc>
        <w:tc>
          <w:tcPr>
            <w:tcW w:w="6607" w:type="dxa"/>
          </w:tcPr>
          <w:p w14:paraId="6C91F1E1">
            <w:pPr>
              <w:pStyle w:val="10"/>
              <w:spacing w:line="276" w:lineRule="auto"/>
              <w:ind w:right="98"/>
              <w:jc w:val="both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Prepare</w:t>
            </w:r>
            <w:r>
              <w:rPr>
                <w:spacing w:val="18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queries</w:t>
            </w:r>
            <w:r>
              <w:rPr>
                <w:spacing w:val="19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to</w:t>
            </w:r>
            <w:r>
              <w:rPr>
                <w:spacing w:val="19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interact</w:t>
            </w:r>
            <w:r>
              <w:rPr>
                <w:spacing w:val="-57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with</w:t>
            </w:r>
            <w:r>
              <w:rPr>
                <w:spacing w:val="54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database</w:t>
            </w:r>
            <w:r>
              <w:rPr>
                <w:spacing w:val="54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using</w:t>
            </w:r>
            <w:r>
              <w:rPr>
                <w:spacing w:val="53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SQL</w:t>
            </w:r>
          </w:p>
          <w:p w14:paraId="4A0E482F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lang w:val="en-IN"/>
              </w:rPr>
              <w:t>DML/DDL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lang w:val="en-IN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lang w:val="en-IN"/>
              </w:rPr>
              <w:t>commands</w:t>
            </w:r>
          </w:p>
        </w:tc>
      </w:tr>
      <w:tr w14:paraId="2F91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48737A8B">
            <w:pPr>
              <w:spacing w:after="0" w:line="240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CO4</w:t>
            </w:r>
          </w:p>
        </w:tc>
        <w:tc>
          <w:tcPr>
            <w:tcW w:w="6607" w:type="dxa"/>
          </w:tcPr>
          <w:p w14:paraId="064E0F23">
            <w:pPr>
              <w:pStyle w:val="10"/>
              <w:spacing w:line="276" w:lineRule="auto"/>
              <w:ind w:right="98"/>
              <w:jc w:val="both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Develop queries using SQL functions</w:t>
            </w:r>
          </w:p>
        </w:tc>
      </w:tr>
      <w:tr w14:paraId="5B2D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62BE7CB8">
            <w:pPr>
              <w:spacing w:after="0" w:line="276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CO5</w:t>
            </w:r>
          </w:p>
        </w:tc>
        <w:tc>
          <w:tcPr>
            <w:tcW w:w="6607" w:type="dxa"/>
          </w:tcPr>
          <w:p w14:paraId="51B5CE40">
            <w:pPr>
              <w:pStyle w:val="10"/>
              <w:tabs>
                <w:tab w:val="left" w:pos="1810"/>
              </w:tabs>
              <w:spacing w:line="270" w:lineRule="exact"/>
              <w:jc w:val="both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Implement Database schema</w:t>
            </w:r>
            <w:r>
              <w:rPr>
                <w:spacing w:val="1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objects</w:t>
            </w:r>
            <w:r>
              <w:rPr>
                <w:spacing w:val="3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for</w:t>
            </w:r>
            <w:r>
              <w:rPr>
                <w:spacing w:val="1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a</w:t>
            </w:r>
            <w:r>
              <w:rPr>
                <w:spacing w:val="4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 xml:space="preserve">given </w:t>
            </w:r>
            <w:r>
              <w:rPr>
                <w:spacing w:val="-57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problem-domain.</w:t>
            </w:r>
          </w:p>
        </w:tc>
      </w:tr>
      <w:tr w14:paraId="72B4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31" w:type="dxa"/>
          </w:tcPr>
          <w:p w14:paraId="11F70545">
            <w:pPr>
              <w:spacing w:after="0" w:line="276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CO6</w:t>
            </w:r>
          </w:p>
        </w:tc>
        <w:tc>
          <w:tcPr>
            <w:tcW w:w="6607" w:type="dxa"/>
          </w:tcPr>
          <w:p w14:paraId="09025F6A">
            <w:pPr>
              <w:pStyle w:val="10"/>
              <w:spacing w:line="270" w:lineRule="exact"/>
              <w:jc w:val="both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Develop</w:t>
            </w:r>
            <w:r>
              <w:rPr>
                <w:spacing w:val="52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programs</w:t>
            </w:r>
            <w:r>
              <w:rPr>
                <w:spacing w:val="110"/>
                <w:sz w:val="24"/>
                <w:lang w:val="en-IN"/>
              </w:rPr>
              <w:t xml:space="preserve"> </w:t>
            </w:r>
            <w:r>
              <w:rPr>
                <w:sz w:val="24"/>
                <w:lang w:val="en-IN"/>
              </w:rPr>
              <w:t>using PL/SQL.</w:t>
            </w:r>
          </w:p>
        </w:tc>
      </w:tr>
    </w:tbl>
    <w:p w14:paraId="7CE72593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0D36485A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662792C7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76338390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02393C91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531F9DAA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Course contents:</w:t>
      </w:r>
    </w:p>
    <w:tbl>
      <w:tblPr>
        <w:tblStyle w:val="3"/>
        <w:tblpPr w:leftFromText="180" w:rightFromText="180" w:vertAnchor="text" w:horzAnchor="margin" w:tblpY="241"/>
        <w:tblW w:w="8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5989"/>
        <w:gridCol w:w="1417"/>
      </w:tblGrid>
      <w:tr w14:paraId="7C22A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04" w:type="dxa"/>
          </w:tcPr>
          <w:p w14:paraId="3F81BEC7">
            <w:pPr>
              <w:pStyle w:val="10"/>
              <w:spacing w:before="1"/>
              <w:ind w:left="10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</w:p>
          <w:p w14:paraId="64599128">
            <w:pPr>
              <w:pStyle w:val="10"/>
              <w:spacing w:before="41"/>
              <w:ind w:left="10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</w:p>
        </w:tc>
        <w:tc>
          <w:tcPr>
            <w:tcW w:w="5989" w:type="dxa"/>
          </w:tcPr>
          <w:p w14:paraId="70E7C715">
            <w:pPr>
              <w:pStyle w:val="10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1417" w:type="dxa"/>
          </w:tcPr>
          <w:p w14:paraId="4C992B6B">
            <w:pPr>
              <w:pStyle w:val="10"/>
              <w:spacing w:before="1"/>
              <w:ind w:left="314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Periods</w:t>
            </w:r>
          </w:p>
        </w:tc>
      </w:tr>
      <w:tr w14:paraId="16157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04" w:type="dxa"/>
          </w:tcPr>
          <w:p w14:paraId="7E5BB6A6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89" w:type="dxa"/>
          </w:tcPr>
          <w:p w14:paraId="2035D0D4">
            <w:pPr>
              <w:pStyle w:val="10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Concepts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Databases</w:t>
            </w:r>
          </w:p>
        </w:tc>
        <w:tc>
          <w:tcPr>
            <w:tcW w:w="1417" w:type="dxa"/>
          </w:tcPr>
          <w:p w14:paraId="72E24116">
            <w:pPr>
              <w:pStyle w:val="10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14:paraId="6B5E4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04" w:type="dxa"/>
          </w:tcPr>
          <w:p w14:paraId="6825C14F">
            <w:pPr>
              <w:pStyle w:val="10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89" w:type="dxa"/>
          </w:tcPr>
          <w:p w14:paraId="484525BD">
            <w:pPr>
              <w:pStyle w:val="10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Data Modeling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Entity</w:t>
            </w:r>
          </w:p>
          <w:p w14:paraId="1838798A">
            <w:pPr>
              <w:pStyle w:val="10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Relationship(ER)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Model, Relational model</w:t>
            </w:r>
          </w:p>
        </w:tc>
        <w:tc>
          <w:tcPr>
            <w:tcW w:w="1417" w:type="dxa"/>
          </w:tcPr>
          <w:p w14:paraId="0D37D287">
            <w:pPr>
              <w:pStyle w:val="10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14:paraId="58E1B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04" w:type="dxa"/>
          </w:tcPr>
          <w:p w14:paraId="6E07F628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89" w:type="dxa"/>
          </w:tcPr>
          <w:p w14:paraId="2665DD05">
            <w:pPr>
              <w:pStyle w:val="10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Normalization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 Base Transaction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Processing, SQL concepts</w:t>
            </w:r>
          </w:p>
        </w:tc>
        <w:tc>
          <w:tcPr>
            <w:tcW w:w="1417" w:type="dxa"/>
          </w:tcPr>
          <w:p w14:paraId="5D72A391">
            <w:pPr>
              <w:pStyle w:val="10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14:paraId="0FFE5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04" w:type="dxa"/>
          </w:tcPr>
          <w:p w14:paraId="4B5E608D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89" w:type="dxa"/>
          </w:tcPr>
          <w:p w14:paraId="01F43A6E">
            <w:pPr>
              <w:pStyle w:val="10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SQL Functions, Sub queries</w:t>
            </w:r>
          </w:p>
        </w:tc>
        <w:tc>
          <w:tcPr>
            <w:tcW w:w="1417" w:type="dxa"/>
          </w:tcPr>
          <w:p w14:paraId="0FCFC471">
            <w:pPr>
              <w:pStyle w:val="10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14:paraId="07625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04" w:type="dxa"/>
          </w:tcPr>
          <w:p w14:paraId="27400841">
            <w:pPr>
              <w:pStyle w:val="10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89" w:type="dxa"/>
          </w:tcPr>
          <w:p w14:paraId="11E254F3">
            <w:pPr>
              <w:pStyle w:val="10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SQL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management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schema objects.</w:t>
            </w:r>
          </w:p>
        </w:tc>
        <w:tc>
          <w:tcPr>
            <w:tcW w:w="1417" w:type="dxa"/>
          </w:tcPr>
          <w:p w14:paraId="7CB67547">
            <w:pPr>
              <w:pStyle w:val="10"/>
              <w:spacing w:before="1"/>
              <w:ind w:left="314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14:paraId="1AA76E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04" w:type="dxa"/>
          </w:tcPr>
          <w:p w14:paraId="6D2F85AB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89" w:type="dxa"/>
          </w:tcPr>
          <w:p w14:paraId="2B08C9B3">
            <w:pPr>
              <w:pStyle w:val="10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PL/SQL</w:t>
            </w:r>
          </w:p>
        </w:tc>
        <w:tc>
          <w:tcPr>
            <w:tcW w:w="1417" w:type="dxa"/>
          </w:tcPr>
          <w:p w14:paraId="26DE3D01">
            <w:pPr>
              <w:pStyle w:val="10"/>
              <w:spacing w:line="275" w:lineRule="exact"/>
              <w:ind w:left="314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14:paraId="0CB7A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104" w:type="dxa"/>
          </w:tcPr>
          <w:p w14:paraId="46ECBA90">
            <w:pPr>
              <w:pStyle w:val="10"/>
              <w:rPr>
                <w:sz w:val="24"/>
              </w:rPr>
            </w:pPr>
          </w:p>
        </w:tc>
        <w:tc>
          <w:tcPr>
            <w:tcW w:w="5989" w:type="dxa"/>
          </w:tcPr>
          <w:p w14:paraId="44BF7FCB">
            <w:pPr>
              <w:pStyle w:val="10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</w:p>
        </w:tc>
        <w:tc>
          <w:tcPr>
            <w:tcW w:w="1417" w:type="dxa"/>
          </w:tcPr>
          <w:p w14:paraId="764F0F0E">
            <w:pPr>
              <w:pStyle w:val="10"/>
              <w:spacing w:before="1"/>
              <w:ind w:left="314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</w:tr>
    </w:tbl>
    <w:p w14:paraId="7E48D9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F668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Recommend e-Books</w:t>
      </w:r>
    </w:p>
    <w:p w14:paraId="496D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“An Introduction to Database Systems” 8th edition by C J Date.</w:t>
      </w:r>
    </w:p>
    <w:p w14:paraId="0677C7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“DATABASE SYSTEM CONCEPTS” 6th edition by Abraham Silberschatz Yale University, Henry F. Korth Lehigh University, S. Sudarshan Indian Institute of Technology, Bombay.</w:t>
      </w:r>
    </w:p>
    <w:p w14:paraId="082E8B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“Fundamentals of Database Systems” Sixth edition, 2014, RamezElmasri, Shamkan</w:t>
      </w:r>
    </w:p>
    <w:p w14:paraId="2487B9B1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Navathe, Pearson Education, ISBN- 9788131792476.</w:t>
      </w:r>
    </w:p>
    <w:p w14:paraId="298B8A47">
      <w:pPr>
        <w:widowControl w:val="0"/>
        <w:tabs>
          <w:tab w:val="left" w:pos="2288"/>
        </w:tabs>
        <w:autoSpaceDE w:val="0"/>
        <w:autoSpaceDN w:val="0"/>
        <w:spacing w:before="76" w:after="0" w:line="360" w:lineRule="auto"/>
        <w:ind w:right="139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</w:rPr>
        <w:t xml:space="preserve"> “Database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Managemet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Systems”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Raghu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Ramakrishnan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and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Johannes</w:t>
      </w:r>
      <w:r>
        <w:rPr>
          <w:rFonts w:ascii="Times New Roman" w:hAnsi="Times New Roman" w:cs="Times New Roman"/>
          <w:spacing w:val="4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Gehrke-3rd</w:t>
      </w:r>
      <w:r>
        <w:rPr>
          <w:rFonts w:ascii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Edition,</w:t>
      </w:r>
      <w:r>
        <w:rPr>
          <w:rFonts w:ascii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McGraw-Hill, 2003.</w:t>
      </w:r>
    </w:p>
    <w:p w14:paraId="22A9BE7B">
      <w:pPr>
        <w:spacing w:after="0" w:line="360" w:lineRule="auto"/>
        <w:ind w:left="720"/>
        <w:jc w:val="both"/>
        <w:rPr>
          <w:rFonts w:ascii="Times New Roman" w:hAnsi="Times New Roman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12A9C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3501E4FC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Suggested E-learning references</w:t>
            </w:r>
          </w:p>
        </w:tc>
      </w:tr>
    </w:tbl>
    <w:p w14:paraId="6D86BFFA">
      <w:pPr>
        <w:pStyle w:val="9"/>
        <w:widowControl w:val="0"/>
        <w:numPr>
          <w:ilvl w:val="0"/>
          <w:numId w:val="1"/>
        </w:numPr>
        <w:autoSpaceDE w:val="0"/>
        <w:autoSpaceDN w:val="0"/>
        <w:spacing w:before="137" w:after="0" w:line="240" w:lineRule="auto"/>
        <w:ind w:left="567" w:hanging="361"/>
        <w:contextualSpacing w:val="0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"https://www.w3schools.com/sql" </w:instrText>
      </w:r>
      <w:r>
        <w:fldChar w:fldCharType="separate"/>
      </w:r>
      <w:r>
        <w:rPr>
          <w:rStyle w:val="7"/>
          <w:rFonts w:ascii="Times New Roman" w:hAnsi="Times New Roman"/>
          <w:sz w:val="24"/>
          <w:szCs w:val="24"/>
        </w:rPr>
        <w:t>https://www.w3schools.com/sql</w:t>
      </w:r>
      <w:r>
        <w:rPr>
          <w:rStyle w:val="7"/>
          <w:rFonts w:ascii="Times New Roman" w:hAnsi="Times New Roman"/>
          <w:sz w:val="24"/>
          <w:szCs w:val="24"/>
        </w:rPr>
        <w:fldChar w:fldCharType="end"/>
      </w:r>
    </w:p>
    <w:p w14:paraId="082E34A8">
      <w:pPr>
        <w:pStyle w:val="9"/>
        <w:widowControl w:val="0"/>
        <w:numPr>
          <w:ilvl w:val="0"/>
          <w:numId w:val="1"/>
        </w:numPr>
        <w:autoSpaceDE w:val="0"/>
        <w:autoSpaceDN w:val="0"/>
        <w:spacing w:before="137" w:after="0" w:line="240" w:lineRule="auto"/>
        <w:ind w:left="567" w:hanging="361"/>
        <w:contextualSpacing w:val="0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"https://www.tutorialspoint.com/plsql/index.htm" </w:instrText>
      </w:r>
      <w:r>
        <w:fldChar w:fldCharType="separate"/>
      </w:r>
      <w:r>
        <w:rPr>
          <w:rStyle w:val="7"/>
          <w:rFonts w:ascii="Times New Roman" w:hAnsi="Times New Roman"/>
          <w:sz w:val="24"/>
          <w:szCs w:val="24"/>
        </w:rPr>
        <w:t>https://www.tutorialspoint.com/plsql/index.htm</w:t>
      </w:r>
      <w:r>
        <w:rPr>
          <w:rStyle w:val="7"/>
          <w:rFonts w:ascii="Times New Roman" w:hAnsi="Times New Roman"/>
          <w:sz w:val="24"/>
          <w:szCs w:val="24"/>
        </w:rPr>
        <w:fldChar w:fldCharType="end"/>
      </w:r>
    </w:p>
    <w:p w14:paraId="77E159AD">
      <w:pPr>
        <w:autoSpaceDE w:val="0"/>
        <w:autoSpaceDN w:val="0"/>
        <w:adjustRightInd w:val="0"/>
        <w:spacing w:line="240" w:lineRule="auto"/>
        <w:rPr>
          <w:rStyle w:val="7"/>
          <w:rFonts w:ascii="Times New Roman" w:hAnsi="Times New Roman"/>
          <w:color w:val="00B050"/>
          <w:sz w:val="24"/>
          <w:szCs w:val="24"/>
        </w:rPr>
      </w:pPr>
    </w:p>
    <w:tbl>
      <w:tblPr>
        <w:tblStyle w:val="8"/>
        <w:tblpPr w:leftFromText="180" w:rightFromText="180" w:vertAnchor="text" w:horzAnchor="margin" w:tblpY="17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6F92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75874EC8">
            <w:pPr>
              <w:spacing w:after="0" w:line="36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Suggested Learning Outcomes</w:t>
            </w:r>
          </w:p>
        </w:tc>
      </w:tr>
    </w:tbl>
    <w:p w14:paraId="2A79A7E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p w14:paraId="2EEF1011">
      <w:pPr>
        <w:tabs>
          <w:tab w:val="right" w:pos="90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 of Exercises: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405E6E4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Install Oracle or MySQL database.</w:t>
      </w:r>
    </w:p>
    <w:p w14:paraId="7CEC0543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a ER diagram for University/Hotel management/Library Management.</w:t>
      </w:r>
    </w:p>
    <w:p w14:paraId="341DEB06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to create tables.</w:t>
      </w:r>
    </w:p>
    <w:p w14:paraId="2C208715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to insert records into tables.</w:t>
      </w:r>
    </w:p>
    <w:p w14:paraId="3A97B6C9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to update records in a table.</w:t>
      </w:r>
    </w:p>
    <w:p w14:paraId="06A5FEF4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to modify the structure of the table.</w:t>
      </w:r>
    </w:p>
    <w:p w14:paraId="65CEE231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to retrieve data from database using SELECT command.</w:t>
      </w:r>
    </w:p>
    <w:p w14:paraId="08502326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using clauses like WHERE, ORDER, IN, LIKE, AND, OR, NOT.</w:t>
      </w:r>
    </w:p>
    <w:p w14:paraId="4611CD4B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queries using numeric functions.</w:t>
      </w:r>
    </w:p>
    <w:p w14:paraId="60E098A4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queries using string functions.</w:t>
      </w:r>
    </w:p>
    <w:p w14:paraId="235459F7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queries using date functions.</w:t>
      </w:r>
    </w:p>
    <w:p w14:paraId="617427A7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queries using aggregate functions.</w:t>
      </w:r>
    </w:p>
    <w:p w14:paraId="4615F411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queries using scalar functions.</w:t>
      </w:r>
    </w:p>
    <w:p w14:paraId="5397F550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and execute queries using set operators.</w:t>
      </w:r>
    </w:p>
    <w:p w14:paraId="5F54B112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sub queries.</w:t>
      </w:r>
    </w:p>
    <w:p w14:paraId="2D1ED6BB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Prepare queries using SQL joins.</w:t>
      </w:r>
    </w:p>
    <w:p w14:paraId="538EE916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Create tables using integrity constraints.</w:t>
      </w:r>
    </w:p>
    <w:p w14:paraId="01138A70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 Sequences.</w:t>
      </w:r>
    </w:p>
    <w:p w14:paraId="727FDB7B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 Synonyms.</w:t>
      </w:r>
    </w:p>
    <w:p w14:paraId="4D266429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 creating and deleting indexes.</w:t>
      </w:r>
    </w:p>
    <w:p w14:paraId="2F222C01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 Views.</w:t>
      </w:r>
    </w:p>
    <w:p w14:paraId="5DD5AC61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programs using PL/SQL control statements.</w:t>
      </w:r>
    </w:p>
    <w:p w14:paraId="4823C343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Develop programs using PL/SQL </w:t>
      </w:r>
      <w:r>
        <w:rPr>
          <w:rFonts w:hint="default" w:ascii="Times New Roman" w:hAnsi="Times New Roman"/>
          <w:sz w:val="24"/>
          <w:szCs w:val="24"/>
          <w:lang w:val="en-US"/>
        </w:rPr>
        <w:t xml:space="preserve">record based attributes </w:t>
      </w:r>
      <w:r>
        <w:rPr>
          <w:rFonts w:ascii="Times New Roman" w:hAnsi="Times New Roman"/>
          <w:sz w:val="24"/>
          <w:szCs w:val="24"/>
        </w:rPr>
        <w:t>.</w:t>
      </w:r>
    </w:p>
    <w:p w14:paraId="17BB7C1F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programs using PL/SQL Functions.</w:t>
      </w:r>
    </w:p>
    <w:p w14:paraId="024BFA6B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programs using PL/SQL Recursion.</w:t>
      </w:r>
    </w:p>
    <w:p w14:paraId="352890D1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programs using PL/SQL Stored procedures with- in, out, in out parameters.</w:t>
      </w:r>
    </w:p>
    <w:p w14:paraId="65C5C571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programs using PL/SQL to handle exceptions.</w:t>
      </w:r>
    </w:p>
    <w:p w14:paraId="38334773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Develop programs using PL/SQL cursors – implicit and explicit.</w:t>
      </w:r>
    </w:p>
    <w:p w14:paraId="29324339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 Triggers.</w:t>
      </w:r>
    </w:p>
    <w:p w14:paraId="27976D99">
      <w:pPr>
        <w:pStyle w:val="9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 Packages.</w:t>
      </w:r>
    </w:p>
    <w:p w14:paraId="663D961C">
      <w:pPr>
        <w:pStyle w:val="9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D8F5A37">
      <w:pPr>
        <w:spacing w:after="0" w:line="360" w:lineRule="auto"/>
        <w:ind w:right="-4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7A94E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4C10E289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Suggested Student Activities</w:t>
            </w:r>
          </w:p>
        </w:tc>
      </w:tr>
    </w:tbl>
    <w:p w14:paraId="09ACC809">
      <w:pPr>
        <w:pStyle w:val="9"/>
        <w:numPr>
          <w:ilvl w:val="0"/>
          <w:numId w:val="3"/>
        </w:numPr>
        <w:spacing w:after="0"/>
        <w:ind w:left="85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 fest/Srujana</w:t>
      </w:r>
    </w:p>
    <w:p w14:paraId="29343255">
      <w:pPr>
        <w:pStyle w:val="9"/>
        <w:numPr>
          <w:ilvl w:val="0"/>
          <w:numId w:val="3"/>
        </w:numPr>
        <w:tabs>
          <w:tab w:val="left" w:pos="851"/>
          <w:tab w:val="left" w:pos="1134"/>
        </w:tabs>
        <w:spacing w:after="0"/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Surprise Test</w:t>
      </w:r>
    </w:p>
    <w:p w14:paraId="67AEB6C3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EFCFA2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EE4445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793365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8"/>
        <w:tblpPr w:leftFromText="180" w:rightFromText="180" w:vertAnchor="text" w:horzAnchor="margin" w:tblpY="-10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0FC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365DFFE8">
            <w:pPr>
              <w:spacing w:after="200" w:line="276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IN" w:bidi="te-IN"/>
              </w:rPr>
              <w:t>CO-PO Mapping Matrix</w:t>
            </w:r>
          </w:p>
        </w:tc>
      </w:tr>
    </w:tbl>
    <w:tbl>
      <w:tblPr>
        <w:tblStyle w:val="8"/>
        <w:tblpPr w:leftFromText="180" w:rightFromText="180" w:vertAnchor="text" w:horzAnchor="margin" w:tblpY="-239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075"/>
        <w:gridCol w:w="1119"/>
        <w:gridCol w:w="1119"/>
        <w:gridCol w:w="1119"/>
        <w:gridCol w:w="1533"/>
        <w:gridCol w:w="597"/>
        <w:gridCol w:w="735"/>
        <w:gridCol w:w="1457"/>
      </w:tblGrid>
      <w:tr w14:paraId="4FB6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</w:trPr>
        <w:tc>
          <w:tcPr>
            <w:tcW w:w="891" w:type="dxa"/>
          </w:tcPr>
          <w:p w14:paraId="0BB209AF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bookmarkStart w:id="0" w:name="_Hlk67238705"/>
          </w:p>
        </w:tc>
        <w:tc>
          <w:tcPr>
            <w:tcW w:w="1089" w:type="dxa"/>
            <w:textDirection w:val="btLr"/>
            <w:vAlign w:val="center"/>
          </w:tcPr>
          <w:p w14:paraId="5780C4C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1134" w:type="dxa"/>
            <w:textDirection w:val="btLr"/>
            <w:vAlign w:val="center"/>
          </w:tcPr>
          <w:p w14:paraId="7E994209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134" w:type="dxa"/>
            <w:textDirection w:val="btLr"/>
            <w:vAlign w:val="center"/>
          </w:tcPr>
          <w:p w14:paraId="09AA646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0091C2EB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559" w:type="dxa"/>
            <w:textDirection w:val="btLr"/>
            <w:vAlign w:val="center"/>
          </w:tcPr>
          <w:p w14:paraId="558DDA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14:paraId="0D704E3B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742" w:type="dxa"/>
            <w:textDirection w:val="btLr"/>
            <w:vAlign w:val="center"/>
          </w:tcPr>
          <w:p w14:paraId="3E02263D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59" w:type="dxa"/>
            <w:textDirection w:val="btLr"/>
            <w:vAlign w:val="center"/>
          </w:tcPr>
          <w:p w14:paraId="1E0F8ADC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113" w:right="-20"/>
              <w:rPr>
                <w:rFonts w:ascii="Times New Roman" w:hAnsi="Times New Roman" w:eastAsiaTheme="minorHAnsi"/>
                <w:sz w:val="20"/>
                <w:szCs w:val="20"/>
                <w:lang w:val="en-IN"/>
              </w:rPr>
            </w:pPr>
            <w:r>
              <w:rPr>
                <w:rFonts w:ascii="Times New Roman" w:hAnsi="Times New Roman" w:eastAsiaTheme="minorHAnsi"/>
                <w:sz w:val="20"/>
                <w:szCs w:val="20"/>
                <w:lang w:val="en-IN"/>
              </w:rPr>
              <w:t>Linked PO</w:t>
            </w:r>
          </w:p>
        </w:tc>
      </w:tr>
      <w:tr w14:paraId="3E382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</w:trPr>
        <w:tc>
          <w:tcPr>
            <w:tcW w:w="891" w:type="dxa"/>
          </w:tcPr>
          <w:p w14:paraId="27124CD3">
            <w:pPr>
              <w:spacing w:after="0" w:line="240" w:lineRule="auto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CO</w:t>
            </w:r>
          </w:p>
        </w:tc>
        <w:tc>
          <w:tcPr>
            <w:tcW w:w="1089" w:type="dxa"/>
          </w:tcPr>
          <w:p w14:paraId="0AD473CA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PO1</w:t>
            </w:r>
          </w:p>
        </w:tc>
        <w:tc>
          <w:tcPr>
            <w:tcW w:w="1134" w:type="dxa"/>
          </w:tcPr>
          <w:p w14:paraId="1E01AA1A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PO2</w:t>
            </w:r>
          </w:p>
        </w:tc>
        <w:tc>
          <w:tcPr>
            <w:tcW w:w="1134" w:type="dxa"/>
          </w:tcPr>
          <w:p w14:paraId="176ADB03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PO3</w:t>
            </w:r>
          </w:p>
        </w:tc>
        <w:tc>
          <w:tcPr>
            <w:tcW w:w="1134" w:type="dxa"/>
          </w:tcPr>
          <w:p w14:paraId="0536DE0E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PO4</w:t>
            </w:r>
          </w:p>
        </w:tc>
        <w:tc>
          <w:tcPr>
            <w:tcW w:w="1559" w:type="dxa"/>
          </w:tcPr>
          <w:p w14:paraId="16BFC2B9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PO5</w:t>
            </w:r>
          </w:p>
        </w:tc>
        <w:tc>
          <w:tcPr>
            <w:tcW w:w="597" w:type="dxa"/>
          </w:tcPr>
          <w:p w14:paraId="07F81F19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PO6</w:t>
            </w:r>
          </w:p>
        </w:tc>
        <w:tc>
          <w:tcPr>
            <w:tcW w:w="742" w:type="dxa"/>
          </w:tcPr>
          <w:p w14:paraId="0018C584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 7</w:t>
            </w:r>
          </w:p>
        </w:tc>
        <w:tc>
          <w:tcPr>
            <w:tcW w:w="1359" w:type="dxa"/>
          </w:tcPr>
          <w:p w14:paraId="560D287E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hAnsi="Times New Roman" w:eastAsiaTheme="minorHAnsi"/>
                <w:sz w:val="20"/>
                <w:szCs w:val="20"/>
                <w:lang w:val="en-IN"/>
              </w:rPr>
            </w:pPr>
          </w:p>
        </w:tc>
      </w:tr>
      <w:tr w14:paraId="7DD66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5CA80DA5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9" w:type="dxa"/>
          </w:tcPr>
          <w:p w14:paraId="48DF1EC8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35DEC9C6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1134" w:type="dxa"/>
          </w:tcPr>
          <w:p w14:paraId="1982AEED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1134" w:type="dxa"/>
          </w:tcPr>
          <w:p w14:paraId="2436AFD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1559" w:type="dxa"/>
          </w:tcPr>
          <w:p w14:paraId="42A9B3E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528FCC0D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742" w:type="dxa"/>
          </w:tcPr>
          <w:p w14:paraId="0A0457D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59" w:type="dxa"/>
            <w:vAlign w:val="center"/>
          </w:tcPr>
          <w:p w14:paraId="7235AAE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1 ,7</w:t>
            </w:r>
          </w:p>
        </w:tc>
      </w:tr>
      <w:tr w14:paraId="5C2A8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7EF63D20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9" w:type="dxa"/>
          </w:tcPr>
          <w:p w14:paraId="32145DA6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2A14CBA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34" w:type="dxa"/>
          </w:tcPr>
          <w:p w14:paraId="65D3F77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34" w:type="dxa"/>
          </w:tcPr>
          <w:p w14:paraId="59C0AF61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1559" w:type="dxa"/>
          </w:tcPr>
          <w:p w14:paraId="1AC1A40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690F7F16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742" w:type="dxa"/>
          </w:tcPr>
          <w:p w14:paraId="4A8A2141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59" w:type="dxa"/>
            <w:vAlign w:val="center"/>
          </w:tcPr>
          <w:p w14:paraId="5154684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1,2,3 7</w:t>
            </w:r>
          </w:p>
        </w:tc>
      </w:tr>
      <w:tr w14:paraId="2BD6D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5A7E639C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9" w:type="dxa"/>
          </w:tcPr>
          <w:p w14:paraId="6CD8CCD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34" w:type="dxa"/>
          </w:tcPr>
          <w:p w14:paraId="7EEF896B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4F3BBD18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621ED57F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559" w:type="dxa"/>
          </w:tcPr>
          <w:p w14:paraId="6295FA4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</w:t>
            </w:r>
          </w:p>
        </w:tc>
        <w:tc>
          <w:tcPr>
            <w:tcW w:w="597" w:type="dxa"/>
          </w:tcPr>
          <w:p w14:paraId="331D63E9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742" w:type="dxa"/>
          </w:tcPr>
          <w:p w14:paraId="5B5BDA5A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5A4EF0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1,2,3,4 ,5,7</w:t>
            </w:r>
          </w:p>
        </w:tc>
      </w:tr>
      <w:tr w14:paraId="6577C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6586BC0C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CO4</w:t>
            </w:r>
          </w:p>
        </w:tc>
        <w:tc>
          <w:tcPr>
            <w:tcW w:w="1089" w:type="dxa"/>
          </w:tcPr>
          <w:p w14:paraId="4D9EFC0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01B59CB0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4C41FE5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0818C23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559" w:type="dxa"/>
          </w:tcPr>
          <w:p w14:paraId="02E2772B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4C1C830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742" w:type="dxa"/>
          </w:tcPr>
          <w:p w14:paraId="78446D56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1359" w:type="dxa"/>
            <w:vAlign w:val="center"/>
          </w:tcPr>
          <w:p w14:paraId="354F281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1,2,3,4,6 ,7</w:t>
            </w:r>
          </w:p>
        </w:tc>
      </w:tr>
      <w:tr w14:paraId="5C7C3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30FE3DEB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CO5</w:t>
            </w:r>
          </w:p>
        </w:tc>
        <w:tc>
          <w:tcPr>
            <w:tcW w:w="1089" w:type="dxa"/>
          </w:tcPr>
          <w:p w14:paraId="7AAC923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134" w:type="dxa"/>
          </w:tcPr>
          <w:p w14:paraId="557202EF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70D3688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03E16B43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559" w:type="dxa"/>
          </w:tcPr>
          <w:p w14:paraId="0C998D8D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</w:t>
            </w:r>
          </w:p>
        </w:tc>
        <w:tc>
          <w:tcPr>
            <w:tcW w:w="597" w:type="dxa"/>
          </w:tcPr>
          <w:p w14:paraId="3AFC9EF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742" w:type="dxa"/>
          </w:tcPr>
          <w:p w14:paraId="70E66E33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1359" w:type="dxa"/>
            <w:vAlign w:val="center"/>
          </w:tcPr>
          <w:p w14:paraId="71B9611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1,2,3,4,5,6 ,7</w:t>
            </w:r>
          </w:p>
        </w:tc>
      </w:tr>
      <w:tr w14:paraId="64C8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2831A9BE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CO6</w:t>
            </w:r>
          </w:p>
        </w:tc>
        <w:tc>
          <w:tcPr>
            <w:tcW w:w="1089" w:type="dxa"/>
          </w:tcPr>
          <w:p w14:paraId="17C6CA3A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3667D9C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47EB7A7F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11C16816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559" w:type="dxa"/>
          </w:tcPr>
          <w:p w14:paraId="5AA6FB7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678F7E8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742" w:type="dxa"/>
          </w:tcPr>
          <w:p w14:paraId="7BFDD4B1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1359" w:type="dxa"/>
            <w:vAlign w:val="center"/>
          </w:tcPr>
          <w:p w14:paraId="37266D2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1,2,3,4,6 ,7</w:t>
            </w:r>
          </w:p>
        </w:tc>
      </w:tr>
      <w:bookmarkEnd w:id="0"/>
    </w:tbl>
    <w:p w14:paraId="387E8303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55CF42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2C879D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DA6A4E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F87033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030A9D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5454454">
      <w:pPr>
        <w:rPr>
          <w:rFonts w:ascii="Arial" w:hAnsi="Arial" w:cs="Arial"/>
          <w:lang w:val="en-GB"/>
        </w:rPr>
      </w:pPr>
    </w:p>
    <w:sectPr>
      <w:pgSz w:w="12240" w:h="15840"/>
      <w:pgMar w:top="1440" w:right="144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Cambria Math"/>
    <w:panose1 w:val="02000500000000000000"/>
    <w:charset w:val="01"/>
    <w:family w:val="roman"/>
    <w:pitch w:val="default"/>
    <w:sig w:usb0="00000000" w:usb1="00000000" w:usb2="00000000" w:usb3="00000000" w:csb0="00000000" w:csb1="00000000"/>
  </w:font>
  <w:font w:name="Gautam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A070F7"/>
    <w:multiLevelType w:val="multilevel"/>
    <w:tmpl w:val="05A070F7"/>
    <w:lvl w:ilvl="0" w:tentative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2257A"/>
    <w:multiLevelType w:val="multilevel"/>
    <w:tmpl w:val="27A2257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56593"/>
    <w:multiLevelType w:val="multilevel"/>
    <w:tmpl w:val="77456593"/>
    <w:lvl w:ilvl="0" w:tentative="0">
      <w:start w:val="1"/>
      <w:numFmt w:val="decimal"/>
      <w:lvlText w:val="%1."/>
      <w:lvlJc w:val="left"/>
      <w:pPr>
        <w:ind w:left="2100" w:hanging="360"/>
        <w:jc w:val="left"/>
      </w:pPr>
      <w:rPr>
        <w:rFonts w:hint="default"/>
        <w:w w:val="10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340" w:hanging="36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443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495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547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599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650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702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40"/>
    <w:rsid w:val="00002DC8"/>
    <w:rsid w:val="0001456E"/>
    <w:rsid w:val="00027E54"/>
    <w:rsid w:val="00033B09"/>
    <w:rsid w:val="00043BBC"/>
    <w:rsid w:val="00045294"/>
    <w:rsid w:val="0005125D"/>
    <w:rsid w:val="00054318"/>
    <w:rsid w:val="000608B1"/>
    <w:rsid w:val="00062AC1"/>
    <w:rsid w:val="00065312"/>
    <w:rsid w:val="00065D40"/>
    <w:rsid w:val="000761A2"/>
    <w:rsid w:val="000B71FC"/>
    <w:rsid w:val="000C60E8"/>
    <w:rsid w:val="000C7914"/>
    <w:rsid w:val="000D0FC1"/>
    <w:rsid w:val="000E1DAC"/>
    <w:rsid w:val="00114A78"/>
    <w:rsid w:val="00116733"/>
    <w:rsid w:val="0012785A"/>
    <w:rsid w:val="0014064F"/>
    <w:rsid w:val="00153C36"/>
    <w:rsid w:val="0016392D"/>
    <w:rsid w:val="001744DF"/>
    <w:rsid w:val="00182954"/>
    <w:rsid w:val="001922AD"/>
    <w:rsid w:val="001A2B86"/>
    <w:rsid w:val="001A6AD3"/>
    <w:rsid w:val="001B5030"/>
    <w:rsid w:val="001B56AD"/>
    <w:rsid w:val="001D3635"/>
    <w:rsid w:val="001D4CFD"/>
    <w:rsid w:val="001D51E9"/>
    <w:rsid w:val="001F3A1E"/>
    <w:rsid w:val="001F4D6A"/>
    <w:rsid w:val="00201E91"/>
    <w:rsid w:val="0021645F"/>
    <w:rsid w:val="00222B74"/>
    <w:rsid w:val="00233786"/>
    <w:rsid w:val="00254F51"/>
    <w:rsid w:val="00264428"/>
    <w:rsid w:val="0028494F"/>
    <w:rsid w:val="00292C49"/>
    <w:rsid w:val="00293F96"/>
    <w:rsid w:val="002976DD"/>
    <w:rsid w:val="002B0F97"/>
    <w:rsid w:val="002B2B26"/>
    <w:rsid w:val="002B48FB"/>
    <w:rsid w:val="002B5541"/>
    <w:rsid w:val="002D034D"/>
    <w:rsid w:val="002D044E"/>
    <w:rsid w:val="002D598E"/>
    <w:rsid w:val="002F5ED4"/>
    <w:rsid w:val="00307723"/>
    <w:rsid w:val="00311564"/>
    <w:rsid w:val="00316C3E"/>
    <w:rsid w:val="0032780E"/>
    <w:rsid w:val="00335342"/>
    <w:rsid w:val="00336A0C"/>
    <w:rsid w:val="0035739F"/>
    <w:rsid w:val="003837D3"/>
    <w:rsid w:val="003A1026"/>
    <w:rsid w:val="003B3870"/>
    <w:rsid w:val="003D61A7"/>
    <w:rsid w:val="003F27D8"/>
    <w:rsid w:val="003F36EB"/>
    <w:rsid w:val="003F4E1E"/>
    <w:rsid w:val="00404764"/>
    <w:rsid w:val="004300A1"/>
    <w:rsid w:val="00430A94"/>
    <w:rsid w:val="004528B8"/>
    <w:rsid w:val="00454F41"/>
    <w:rsid w:val="00463CD4"/>
    <w:rsid w:val="00466E05"/>
    <w:rsid w:val="004739C4"/>
    <w:rsid w:val="00476A52"/>
    <w:rsid w:val="00485CE6"/>
    <w:rsid w:val="004919C3"/>
    <w:rsid w:val="004B499A"/>
    <w:rsid w:val="004C46AD"/>
    <w:rsid w:val="004C7932"/>
    <w:rsid w:val="004D013E"/>
    <w:rsid w:val="0053322F"/>
    <w:rsid w:val="00547886"/>
    <w:rsid w:val="0055302B"/>
    <w:rsid w:val="00553DEB"/>
    <w:rsid w:val="00554CE1"/>
    <w:rsid w:val="00555B24"/>
    <w:rsid w:val="00556E6B"/>
    <w:rsid w:val="00562202"/>
    <w:rsid w:val="00567C94"/>
    <w:rsid w:val="00567D37"/>
    <w:rsid w:val="0058625F"/>
    <w:rsid w:val="0059301F"/>
    <w:rsid w:val="00593366"/>
    <w:rsid w:val="005A4774"/>
    <w:rsid w:val="005D1DBD"/>
    <w:rsid w:val="005F72B9"/>
    <w:rsid w:val="006141C2"/>
    <w:rsid w:val="006206FF"/>
    <w:rsid w:val="006229F0"/>
    <w:rsid w:val="0062438A"/>
    <w:rsid w:val="0063020B"/>
    <w:rsid w:val="00630473"/>
    <w:rsid w:val="00631289"/>
    <w:rsid w:val="00642B57"/>
    <w:rsid w:val="00643B1B"/>
    <w:rsid w:val="00655E26"/>
    <w:rsid w:val="00661090"/>
    <w:rsid w:val="0068376D"/>
    <w:rsid w:val="00686E49"/>
    <w:rsid w:val="00697ECF"/>
    <w:rsid w:val="006C5DDE"/>
    <w:rsid w:val="006E1E06"/>
    <w:rsid w:val="006E75F1"/>
    <w:rsid w:val="006F1A9F"/>
    <w:rsid w:val="006F5AA6"/>
    <w:rsid w:val="00700F3D"/>
    <w:rsid w:val="00704FA1"/>
    <w:rsid w:val="0072648C"/>
    <w:rsid w:val="00733ECA"/>
    <w:rsid w:val="00764A2A"/>
    <w:rsid w:val="00770E45"/>
    <w:rsid w:val="00776E4E"/>
    <w:rsid w:val="00783554"/>
    <w:rsid w:val="007861B0"/>
    <w:rsid w:val="007924F1"/>
    <w:rsid w:val="0079417B"/>
    <w:rsid w:val="007B2759"/>
    <w:rsid w:val="007C6E0E"/>
    <w:rsid w:val="007E155E"/>
    <w:rsid w:val="007E7FC7"/>
    <w:rsid w:val="007F6B2D"/>
    <w:rsid w:val="00802677"/>
    <w:rsid w:val="0081081F"/>
    <w:rsid w:val="00812B6B"/>
    <w:rsid w:val="00822551"/>
    <w:rsid w:val="00843BF7"/>
    <w:rsid w:val="008469A3"/>
    <w:rsid w:val="008538D2"/>
    <w:rsid w:val="00861BFE"/>
    <w:rsid w:val="00862219"/>
    <w:rsid w:val="008A7150"/>
    <w:rsid w:val="008B06BA"/>
    <w:rsid w:val="008B4A3D"/>
    <w:rsid w:val="008C35A2"/>
    <w:rsid w:val="008D4DFB"/>
    <w:rsid w:val="00901F7A"/>
    <w:rsid w:val="00913DAA"/>
    <w:rsid w:val="0092714B"/>
    <w:rsid w:val="00962D4E"/>
    <w:rsid w:val="0097451C"/>
    <w:rsid w:val="00985DB8"/>
    <w:rsid w:val="009A70F6"/>
    <w:rsid w:val="009B29D8"/>
    <w:rsid w:val="009C086B"/>
    <w:rsid w:val="00A03CDC"/>
    <w:rsid w:val="00A05597"/>
    <w:rsid w:val="00A119C9"/>
    <w:rsid w:val="00A11A25"/>
    <w:rsid w:val="00A16AC8"/>
    <w:rsid w:val="00A24208"/>
    <w:rsid w:val="00A32DDC"/>
    <w:rsid w:val="00A34FF6"/>
    <w:rsid w:val="00A4458B"/>
    <w:rsid w:val="00A454CA"/>
    <w:rsid w:val="00A559DB"/>
    <w:rsid w:val="00A82486"/>
    <w:rsid w:val="00A847C3"/>
    <w:rsid w:val="00A97C66"/>
    <w:rsid w:val="00AA0128"/>
    <w:rsid w:val="00AA7E52"/>
    <w:rsid w:val="00AC3525"/>
    <w:rsid w:val="00AD1C21"/>
    <w:rsid w:val="00AD6FB1"/>
    <w:rsid w:val="00AE3C57"/>
    <w:rsid w:val="00AE7578"/>
    <w:rsid w:val="00B029A5"/>
    <w:rsid w:val="00B040D5"/>
    <w:rsid w:val="00B26A4E"/>
    <w:rsid w:val="00B27FF0"/>
    <w:rsid w:val="00B34365"/>
    <w:rsid w:val="00B364F4"/>
    <w:rsid w:val="00B47218"/>
    <w:rsid w:val="00B54BB0"/>
    <w:rsid w:val="00B85314"/>
    <w:rsid w:val="00BA745E"/>
    <w:rsid w:val="00BB100F"/>
    <w:rsid w:val="00BB59AE"/>
    <w:rsid w:val="00BC09F9"/>
    <w:rsid w:val="00BC61F4"/>
    <w:rsid w:val="00BC7421"/>
    <w:rsid w:val="00C02683"/>
    <w:rsid w:val="00C0381D"/>
    <w:rsid w:val="00C0422A"/>
    <w:rsid w:val="00C136B6"/>
    <w:rsid w:val="00C32609"/>
    <w:rsid w:val="00C5287F"/>
    <w:rsid w:val="00C53DC9"/>
    <w:rsid w:val="00C57AAA"/>
    <w:rsid w:val="00C62E82"/>
    <w:rsid w:val="00C91C85"/>
    <w:rsid w:val="00C95049"/>
    <w:rsid w:val="00C96CAD"/>
    <w:rsid w:val="00C976CF"/>
    <w:rsid w:val="00CA5F39"/>
    <w:rsid w:val="00CB6508"/>
    <w:rsid w:val="00CC277A"/>
    <w:rsid w:val="00CD6A9A"/>
    <w:rsid w:val="00D003F3"/>
    <w:rsid w:val="00D064F9"/>
    <w:rsid w:val="00D12481"/>
    <w:rsid w:val="00D163F6"/>
    <w:rsid w:val="00D334B4"/>
    <w:rsid w:val="00D92C39"/>
    <w:rsid w:val="00DA41CF"/>
    <w:rsid w:val="00DC1D45"/>
    <w:rsid w:val="00DC3DD6"/>
    <w:rsid w:val="00DC74F2"/>
    <w:rsid w:val="00DD1B42"/>
    <w:rsid w:val="00DF39EA"/>
    <w:rsid w:val="00DF71B5"/>
    <w:rsid w:val="00E020F1"/>
    <w:rsid w:val="00E031A0"/>
    <w:rsid w:val="00E14314"/>
    <w:rsid w:val="00E25486"/>
    <w:rsid w:val="00E266C6"/>
    <w:rsid w:val="00E40297"/>
    <w:rsid w:val="00E61EAE"/>
    <w:rsid w:val="00E6648B"/>
    <w:rsid w:val="00E766A4"/>
    <w:rsid w:val="00E8521F"/>
    <w:rsid w:val="00E9158F"/>
    <w:rsid w:val="00E92365"/>
    <w:rsid w:val="00EC1753"/>
    <w:rsid w:val="00ED01A4"/>
    <w:rsid w:val="00EE58AB"/>
    <w:rsid w:val="00EE6FD7"/>
    <w:rsid w:val="00EF7522"/>
    <w:rsid w:val="00F07F74"/>
    <w:rsid w:val="00F10CCA"/>
    <w:rsid w:val="00F271C4"/>
    <w:rsid w:val="00F5355A"/>
    <w:rsid w:val="00F541A2"/>
    <w:rsid w:val="00F639D4"/>
    <w:rsid w:val="00F672EC"/>
    <w:rsid w:val="00F74305"/>
    <w:rsid w:val="00F8579B"/>
    <w:rsid w:val="00FA0157"/>
    <w:rsid w:val="00FC3FC9"/>
    <w:rsid w:val="00FC571A"/>
    <w:rsid w:val="00FC61B0"/>
    <w:rsid w:val="00FF0A88"/>
    <w:rsid w:val="00FF6DDB"/>
    <w:rsid w:val="1979203C"/>
    <w:rsid w:val="3D255001"/>
    <w:rsid w:val="44023D01"/>
    <w:rsid w:val="4F277DE5"/>
    <w:rsid w:val="7D127E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3"/>
    <w:qFormat/>
    <w:uiPriority w:val="39"/>
    <w:pPr>
      <w:spacing w:after="0" w:line="240" w:lineRule="auto"/>
    </w:pPr>
    <w:rPr>
      <w:rFonts w:eastAsiaTheme="minorHAnsi"/>
      <w:lang w:val="en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1"/>
    <w:pPr>
      <w:ind w:left="720"/>
      <w:contextualSpacing/>
    </w:pPr>
    <w:rPr>
      <w:rFonts w:ascii="Calibri" w:hAnsi="Calibri" w:cs="Times New Roman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1">
    <w:name w:val="Header Char"/>
    <w:basedOn w:val="2"/>
    <w:link w:val="6"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EEDF-EC50-4CEF-9F65-49BB3DD1C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615</Words>
  <Characters>3506</Characters>
  <Lines>29</Lines>
  <Paragraphs>8</Paragraphs>
  <TotalTime>0</TotalTime>
  <ScaleCrop>false</ScaleCrop>
  <LinksUpToDate>false</LinksUpToDate>
  <CharactersWithSpaces>4113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2024-02-27T07:31:00Z</dcterms:created>
  <dc:creator>Dell</dc:creator>
  <cp:lastModifiedBy>shantharaju alle</cp:lastModifiedBy>
  <dcterms:modified xsi:type="dcterms:W3CDTF">2026-01-20T11:39:48Z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59889BCE125148FF96B61E0C0AB986FF_13</vt:lpwstr>
  </property>
</Properties>
</file>